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1EC1F" w14:textId="77777777" w:rsidR="00807A94" w:rsidRPr="00807A94" w:rsidRDefault="00807A94" w:rsidP="00807A94">
      <w:pPr>
        <w:bidi/>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07A94">
        <w:rPr>
          <w:rFonts w:ascii="Times New Roman" w:eastAsia="Times New Roman" w:hAnsi="Times New Roman" w:cs="Times New Roman"/>
          <w:b/>
          <w:bCs/>
          <w:sz w:val="24"/>
          <w:szCs w:val="24"/>
          <w:rtl/>
        </w:rPr>
        <w:t>الأسئلة الشائعة</w:t>
      </w:r>
      <w:r w:rsidRPr="00807A94">
        <w:rPr>
          <w:rFonts w:ascii="Times New Roman" w:eastAsia="Times New Roman" w:hAnsi="Times New Roman" w:cs="Times New Roman"/>
          <w:b/>
          <w:bCs/>
          <w:sz w:val="24"/>
          <w:szCs w:val="24"/>
        </w:rPr>
        <w:t xml:space="preserve"> (FAQs)</w:t>
      </w:r>
    </w:p>
    <w:p w14:paraId="7D4C4FC7" w14:textId="77777777" w:rsidR="00807A94" w:rsidRPr="00807A94" w:rsidRDefault="00807A94" w:rsidP="00807A9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من هم المستفيدون من هذه الخدمة؟</w:t>
      </w:r>
    </w:p>
    <w:p w14:paraId="739D827F" w14:textId="77777777" w:rsidR="00807A94" w:rsidRPr="00807A94" w:rsidRDefault="00807A94" w:rsidP="00807A94">
      <w:pPr>
        <w:numPr>
          <w:ilvl w:val="1"/>
          <w:numId w:val="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هذه الخدمة متاحة للتجار المسجلين على منصتنا والذين يرغبون في تقديم خيارات دفع مرنة لعملائهم. يُشجع التجار في قطاع التجزئة على وجه الخصوص على الاستفادة من هذه الخدمة</w:t>
      </w:r>
      <w:r w:rsidRPr="00807A94">
        <w:rPr>
          <w:rFonts w:ascii="Times New Roman" w:eastAsia="Times New Roman" w:hAnsi="Times New Roman" w:cs="Times New Roman"/>
          <w:sz w:val="24"/>
          <w:szCs w:val="24"/>
        </w:rPr>
        <w:t>.</w:t>
      </w:r>
    </w:p>
    <w:p w14:paraId="7CA4300E"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1DF0BC4">
          <v:rect id="_x0000_i1025" style="width:0;height:1.5pt" o:hralign="center" o:hrstd="t" o:hr="t" fillcolor="#a0a0a0" stroked="f"/>
        </w:pict>
      </w:r>
    </w:p>
    <w:p w14:paraId="41D474E8" w14:textId="77777777" w:rsidR="00807A94" w:rsidRPr="00807A94" w:rsidRDefault="00807A94" w:rsidP="00807A9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يوجد لوحة تحكم</w:t>
      </w:r>
      <w:r w:rsidRPr="00807A94">
        <w:rPr>
          <w:rFonts w:ascii="Times New Roman" w:eastAsia="Times New Roman" w:hAnsi="Times New Roman" w:cs="Times New Roman"/>
          <w:b/>
          <w:bCs/>
          <w:sz w:val="24"/>
          <w:szCs w:val="24"/>
        </w:rPr>
        <w:t xml:space="preserve"> (Dashboard) </w:t>
      </w:r>
      <w:r w:rsidRPr="00807A94">
        <w:rPr>
          <w:rFonts w:ascii="Times New Roman" w:eastAsia="Times New Roman" w:hAnsi="Times New Roman" w:cs="Times New Roman"/>
          <w:b/>
          <w:bCs/>
          <w:sz w:val="24"/>
          <w:szCs w:val="24"/>
          <w:rtl/>
        </w:rPr>
        <w:t>تمكن التاجر من متابعة كافة تفاصيل الأقساط والمعاملات الخاصة بالزبائن؟</w:t>
      </w:r>
    </w:p>
    <w:p w14:paraId="0E95D0CF" w14:textId="77777777" w:rsidR="00807A94" w:rsidRPr="00807A94" w:rsidRDefault="00807A94" w:rsidP="00807A9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نعم، يتمتع التجار بلوحة تحكم مخصصة، تتيح لهم</w:t>
      </w:r>
      <w:r w:rsidRPr="00807A94">
        <w:rPr>
          <w:rFonts w:ascii="Times New Roman" w:eastAsia="Times New Roman" w:hAnsi="Times New Roman" w:cs="Times New Roman"/>
          <w:sz w:val="24"/>
          <w:szCs w:val="24"/>
        </w:rPr>
        <w:t>:</w:t>
      </w:r>
    </w:p>
    <w:p w14:paraId="24785796" w14:textId="77777777" w:rsidR="00807A94" w:rsidRPr="00807A94" w:rsidRDefault="00807A94" w:rsidP="00807A94">
      <w:pPr>
        <w:numPr>
          <w:ilvl w:val="2"/>
          <w:numId w:val="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تتبع معاملات الأقساط المدفوعة وغير المدفوعة</w:t>
      </w:r>
      <w:r w:rsidRPr="00807A94">
        <w:rPr>
          <w:rFonts w:ascii="Times New Roman" w:eastAsia="Times New Roman" w:hAnsi="Times New Roman" w:cs="Times New Roman"/>
          <w:sz w:val="24"/>
          <w:szCs w:val="24"/>
        </w:rPr>
        <w:t>.</w:t>
      </w:r>
    </w:p>
    <w:p w14:paraId="37C4ECC9" w14:textId="77777777" w:rsidR="00807A94" w:rsidRPr="00807A94" w:rsidRDefault="00807A94" w:rsidP="00807A94">
      <w:pPr>
        <w:numPr>
          <w:ilvl w:val="2"/>
          <w:numId w:val="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عرض تاريخ المعاملات لكل عميل</w:t>
      </w:r>
      <w:r w:rsidRPr="00807A94">
        <w:rPr>
          <w:rFonts w:ascii="Times New Roman" w:eastAsia="Times New Roman" w:hAnsi="Times New Roman" w:cs="Times New Roman"/>
          <w:sz w:val="24"/>
          <w:szCs w:val="24"/>
        </w:rPr>
        <w:t>.</w:t>
      </w:r>
    </w:p>
    <w:p w14:paraId="18BCA5F3" w14:textId="77777777" w:rsidR="00807A94" w:rsidRPr="00807A94" w:rsidRDefault="00807A94" w:rsidP="00807A94">
      <w:pPr>
        <w:numPr>
          <w:ilvl w:val="2"/>
          <w:numId w:val="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إدارة عروض الأقساط بشكل فوري</w:t>
      </w:r>
      <w:r w:rsidRPr="00807A94">
        <w:rPr>
          <w:rFonts w:ascii="Times New Roman" w:eastAsia="Times New Roman" w:hAnsi="Times New Roman" w:cs="Times New Roman"/>
          <w:sz w:val="24"/>
          <w:szCs w:val="24"/>
        </w:rPr>
        <w:t>.</w:t>
      </w:r>
    </w:p>
    <w:p w14:paraId="18372755"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D3496D">
          <v:rect id="_x0000_i1026" style="width:0;height:1.5pt" o:hralign="center" o:hrstd="t" o:hr="t" fillcolor="#a0a0a0" stroked="f"/>
        </w:pict>
      </w:r>
    </w:p>
    <w:p w14:paraId="16ECA95E" w14:textId="77777777" w:rsidR="00807A94" w:rsidRPr="00807A94" w:rsidRDefault="00807A94" w:rsidP="00807A9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هذه الخدمة ممولة أم غير ممولة؟</w:t>
      </w:r>
    </w:p>
    <w:p w14:paraId="102A4B8D" w14:textId="77777777" w:rsidR="00807A94" w:rsidRPr="00807A94" w:rsidRDefault="00807A94" w:rsidP="00807A9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 xml:space="preserve">هذه الخدمة تعمل بنظام التقسيط الممول </w:t>
      </w:r>
      <w:r w:rsidRPr="00807A94">
        <w:rPr>
          <w:rFonts w:ascii="Times New Roman" w:eastAsia="Times New Roman" w:hAnsi="Times New Roman" w:cs="Times New Roman"/>
          <w:sz w:val="24"/>
          <w:szCs w:val="24"/>
        </w:rPr>
        <w:t>.</w:t>
      </w:r>
    </w:p>
    <w:p w14:paraId="41A10FE1"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B4B1A9">
          <v:rect id="_x0000_i1027" style="width:0;height:1.5pt" o:hralign="center" o:hrstd="t" o:hr="t" fillcolor="#a0a0a0" stroked="f"/>
        </w:pict>
      </w:r>
    </w:p>
    <w:p w14:paraId="5AEAF24B" w14:textId="77777777" w:rsidR="00807A94" w:rsidRPr="00807A94" w:rsidRDefault="00807A94" w:rsidP="00807A9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يتطلب الأمر توفير اسم مستخدم وكلمة مرور للوصول إلى المنصة، أم أن التاجر سيستخدم تطبيق</w:t>
      </w:r>
      <w:r w:rsidRPr="00807A94">
        <w:rPr>
          <w:rFonts w:ascii="Times New Roman" w:eastAsia="Times New Roman" w:hAnsi="Times New Roman" w:cs="Times New Roman"/>
          <w:b/>
          <w:bCs/>
          <w:sz w:val="24"/>
          <w:szCs w:val="24"/>
        </w:rPr>
        <w:t xml:space="preserve"> POS </w:t>
      </w:r>
      <w:r w:rsidRPr="00807A94">
        <w:rPr>
          <w:rFonts w:ascii="Times New Roman" w:eastAsia="Times New Roman" w:hAnsi="Times New Roman" w:cs="Times New Roman"/>
          <w:b/>
          <w:bCs/>
          <w:sz w:val="24"/>
          <w:szCs w:val="24"/>
          <w:rtl/>
        </w:rPr>
        <w:t>فقط مع تكوين</w:t>
      </w:r>
      <w:r w:rsidRPr="00807A94">
        <w:rPr>
          <w:rFonts w:ascii="Times New Roman" w:eastAsia="Times New Roman" w:hAnsi="Times New Roman" w:cs="Times New Roman"/>
          <w:b/>
          <w:bCs/>
          <w:sz w:val="24"/>
          <w:szCs w:val="24"/>
        </w:rPr>
        <w:t xml:space="preserve"> MID </w:t>
      </w:r>
      <w:r w:rsidRPr="00807A94">
        <w:rPr>
          <w:rFonts w:ascii="Times New Roman" w:eastAsia="Times New Roman" w:hAnsi="Times New Roman" w:cs="Times New Roman"/>
          <w:b/>
          <w:bCs/>
          <w:sz w:val="24"/>
          <w:szCs w:val="24"/>
          <w:rtl/>
        </w:rPr>
        <w:t>و</w:t>
      </w:r>
      <w:r w:rsidRPr="00807A94">
        <w:rPr>
          <w:rFonts w:ascii="Times New Roman" w:eastAsia="Times New Roman" w:hAnsi="Times New Roman" w:cs="Times New Roman"/>
          <w:b/>
          <w:bCs/>
          <w:sz w:val="24"/>
          <w:szCs w:val="24"/>
        </w:rPr>
        <w:t>TID</w:t>
      </w:r>
      <w:r w:rsidRPr="00807A94">
        <w:rPr>
          <w:rFonts w:ascii="Times New Roman" w:eastAsia="Times New Roman" w:hAnsi="Times New Roman" w:cs="Times New Roman"/>
          <w:b/>
          <w:bCs/>
          <w:sz w:val="24"/>
          <w:szCs w:val="24"/>
          <w:rtl/>
        </w:rPr>
        <w:t>؟</w:t>
      </w:r>
    </w:p>
    <w:p w14:paraId="025E12FF" w14:textId="77777777" w:rsidR="00807A94" w:rsidRPr="00807A94" w:rsidRDefault="00807A94" w:rsidP="00807A94">
      <w:pPr>
        <w:numPr>
          <w:ilvl w:val="1"/>
          <w:numId w:val="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يمكن للتجار الوصول إلى الخدمة من خلال</w:t>
      </w:r>
      <w:r w:rsidRPr="00807A94">
        <w:rPr>
          <w:rFonts w:ascii="Times New Roman" w:eastAsia="Times New Roman" w:hAnsi="Times New Roman" w:cs="Times New Roman"/>
          <w:sz w:val="24"/>
          <w:szCs w:val="24"/>
        </w:rPr>
        <w:t>:</w:t>
      </w:r>
    </w:p>
    <w:p w14:paraId="6E0B7BC1" w14:textId="77777777" w:rsidR="00807A94" w:rsidRPr="00807A94" w:rsidRDefault="00807A94" w:rsidP="00807A94">
      <w:pPr>
        <w:numPr>
          <w:ilvl w:val="2"/>
          <w:numId w:val="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تطبيق</w:t>
      </w:r>
      <w:r w:rsidRPr="00807A94">
        <w:rPr>
          <w:rFonts w:ascii="Times New Roman" w:eastAsia="Times New Roman" w:hAnsi="Times New Roman" w:cs="Times New Roman"/>
          <w:sz w:val="24"/>
          <w:szCs w:val="24"/>
        </w:rPr>
        <w:t xml:space="preserve"> POS </w:t>
      </w:r>
      <w:r w:rsidRPr="00807A94">
        <w:rPr>
          <w:rFonts w:ascii="Times New Roman" w:eastAsia="Times New Roman" w:hAnsi="Times New Roman" w:cs="Times New Roman"/>
          <w:sz w:val="24"/>
          <w:szCs w:val="24"/>
          <w:rtl/>
        </w:rPr>
        <w:t>مخصص، والذي يتم تكوينه باستخدام معرف التاجر</w:t>
      </w:r>
      <w:r w:rsidRPr="00807A94">
        <w:rPr>
          <w:rFonts w:ascii="Times New Roman" w:eastAsia="Times New Roman" w:hAnsi="Times New Roman" w:cs="Times New Roman"/>
          <w:sz w:val="24"/>
          <w:szCs w:val="24"/>
        </w:rPr>
        <w:t xml:space="preserve"> (MID) </w:t>
      </w:r>
      <w:r w:rsidRPr="00807A94">
        <w:rPr>
          <w:rFonts w:ascii="Times New Roman" w:eastAsia="Times New Roman" w:hAnsi="Times New Roman" w:cs="Times New Roman"/>
          <w:sz w:val="24"/>
          <w:szCs w:val="24"/>
          <w:rtl/>
        </w:rPr>
        <w:t>ومعرف الجهاز</w:t>
      </w:r>
      <w:r w:rsidRPr="00807A94">
        <w:rPr>
          <w:rFonts w:ascii="Times New Roman" w:eastAsia="Times New Roman" w:hAnsi="Times New Roman" w:cs="Times New Roman"/>
          <w:sz w:val="24"/>
          <w:szCs w:val="24"/>
        </w:rPr>
        <w:t xml:space="preserve"> (TID).</w:t>
      </w:r>
    </w:p>
    <w:p w14:paraId="49978105" w14:textId="77777777" w:rsidR="00807A94" w:rsidRPr="00807A94" w:rsidRDefault="00807A94" w:rsidP="00807A94">
      <w:pPr>
        <w:numPr>
          <w:ilvl w:val="2"/>
          <w:numId w:val="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لا يتطلب الوصول اسم مستخدم أو كلمة مرور، بل يتم التحكم به من خلال إعدادات</w:t>
      </w:r>
      <w:r w:rsidRPr="00807A94">
        <w:rPr>
          <w:rFonts w:ascii="Times New Roman" w:eastAsia="Times New Roman" w:hAnsi="Times New Roman" w:cs="Times New Roman"/>
          <w:sz w:val="24"/>
          <w:szCs w:val="24"/>
        </w:rPr>
        <w:t xml:space="preserve"> POS </w:t>
      </w:r>
      <w:r w:rsidRPr="00807A94">
        <w:rPr>
          <w:rFonts w:ascii="Times New Roman" w:eastAsia="Times New Roman" w:hAnsi="Times New Roman" w:cs="Times New Roman"/>
          <w:sz w:val="24"/>
          <w:szCs w:val="24"/>
          <w:rtl/>
        </w:rPr>
        <w:t>في نظام</w:t>
      </w:r>
      <w:r w:rsidRPr="00807A94">
        <w:rPr>
          <w:rFonts w:ascii="Times New Roman" w:eastAsia="Times New Roman" w:hAnsi="Times New Roman" w:cs="Times New Roman"/>
          <w:sz w:val="24"/>
          <w:szCs w:val="24"/>
        </w:rPr>
        <w:t xml:space="preserve"> TMS.</w:t>
      </w:r>
    </w:p>
    <w:p w14:paraId="543D6891"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10A325">
          <v:rect id="_x0000_i1028" style="width:0;height:1.5pt" o:hralign="center" o:hrstd="t" o:hr="t" fillcolor="#a0a0a0" stroked="f"/>
        </w:pict>
      </w:r>
    </w:p>
    <w:p w14:paraId="52E17504" w14:textId="77777777" w:rsidR="00807A94" w:rsidRPr="00807A94" w:rsidRDefault="00807A94" w:rsidP="00807A94">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ما هي نسبة الفائدة التي سيتم تطبيقها على كل الفواتير وكيف يتم حسابها؟</w:t>
      </w:r>
    </w:p>
    <w:p w14:paraId="2E52FB56" w14:textId="77777777" w:rsidR="00807A94" w:rsidRPr="00807A94" w:rsidRDefault="00807A94" w:rsidP="00807A94">
      <w:pPr>
        <w:numPr>
          <w:ilvl w:val="1"/>
          <w:numId w:val="5"/>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يتم احتساب الفائدة على كل قسط بناءً على نسبة من إجمالي الفاتورة. يتم توضيح هذه النسبة وطريقة الحساب في اتفاقية التاجر، ويمكن للتجار مشاهدة تفاصيل الفائدة على لوحة التحكم لضمان الشفافية</w:t>
      </w:r>
      <w:r w:rsidRPr="00807A94">
        <w:rPr>
          <w:rFonts w:ascii="Times New Roman" w:eastAsia="Times New Roman" w:hAnsi="Times New Roman" w:cs="Times New Roman"/>
          <w:sz w:val="24"/>
          <w:szCs w:val="24"/>
        </w:rPr>
        <w:t>.</w:t>
      </w:r>
    </w:p>
    <w:p w14:paraId="4080E6C3"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4F9AEE">
          <v:rect id="_x0000_i1029" style="width:0;height:1.5pt" o:hralign="center" o:hrstd="t" o:hr="t" fillcolor="#a0a0a0" stroked="f"/>
        </w:pict>
      </w:r>
    </w:p>
    <w:p w14:paraId="2C219C7C" w14:textId="77777777" w:rsidR="00807A94" w:rsidRPr="000D5C0F" w:rsidRDefault="00807A94" w:rsidP="00807A9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0D5C0F">
        <w:rPr>
          <w:rFonts w:ascii="Times New Roman" w:eastAsia="Times New Roman" w:hAnsi="Times New Roman" w:cs="Times New Roman"/>
          <w:b/>
          <w:bCs/>
          <w:sz w:val="24"/>
          <w:szCs w:val="24"/>
          <w:rtl/>
        </w:rPr>
        <w:t>هل يتطلب الأمر اتصالًا بشبكة</w:t>
      </w:r>
      <w:r w:rsidRPr="000D5C0F">
        <w:rPr>
          <w:rFonts w:ascii="Times New Roman" w:eastAsia="Times New Roman" w:hAnsi="Times New Roman" w:cs="Times New Roman"/>
          <w:b/>
          <w:bCs/>
          <w:sz w:val="24"/>
          <w:szCs w:val="24"/>
        </w:rPr>
        <w:t xml:space="preserve"> Wi-Fi </w:t>
      </w:r>
      <w:r w:rsidRPr="000D5C0F">
        <w:rPr>
          <w:rFonts w:ascii="Times New Roman" w:eastAsia="Times New Roman" w:hAnsi="Times New Roman" w:cs="Times New Roman"/>
          <w:b/>
          <w:bCs/>
          <w:sz w:val="24"/>
          <w:szCs w:val="24"/>
          <w:rtl/>
        </w:rPr>
        <w:t>لإجراء التحديثات على الأجهزة، أم يمكن استخدام الاتصال بالـ</w:t>
      </w:r>
      <w:r w:rsidRPr="000D5C0F">
        <w:rPr>
          <w:rFonts w:ascii="Times New Roman" w:eastAsia="Times New Roman" w:hAnsi="Times New Roman" w:cs="Times New Roman"/>
          <w:b/>
          <w:bCs/>
          <w:sz w:val="24"/>
          <w:szCs w:val="24"/>
        </w:rPr>
        <w:t xml:space="preserve"> SIM </w:t>
      </w:r>
      <w:r w:rsidRPr="000D5C0F">
        <w:rPr>
          <w:rFonts w:ascii="Times New Roman" w:eastAsia="Times New Roman" w:hAnsi="Times New Roman" w:cs="Times New Roman"/>
          <w:b/>
          <w:bCs/>
          <w:sz w:val="24"/>
          <w:szCs w:val="24"/>
          <w:rtl/>
        </w:rPr>
        <w:t>فقط؟</w:t>
      </w:r>
    </w:p>
    <w:p w14:paraId="207D0C21" w14:textId="52C4A256" w:rsidR="00807A94" w:rsidRPr="000D5C0F" w:rsidRDefault="00807A94" w:rsidP="00807A94">
      <w:pPr>
        <w:numPr>
          <w:ilvl w:val="1"/>
          <w:numId w:val="6"/>
        </w:numPr>
        <w:bidi/>
        <w:spacing w:before="100" w:beforeAutospacing="1" w:after="100" w:afterAutospacing="1" w:line="240" w:lineRule="auto"/>
        <w:rPr>
          <w:rFonts w:ascii="Times New Roman" w:eastAsia="Times New Roman" w:hAnsi="Times New Roman" w:cs="Times New Roman"/>
          <w:sz w:val="24"/>
          <w:szCs w:val="24"/>
        </w:rPr>
      </w:pPr>
      <w:r w:rsidRPr="000D5C0F">
        <w:rPr>
          <w:rFonts w:ascii="Times New Roman" w:eastAsia="Times New Roman" w:hAnsi="Times New Roman" w:cs="Times New Roman"/>
          <w:b/>
          <w:bCs/>
          <w:sz w:val="24"/>
          <w:szCs w:val="24"/>
          <w:rtl/>
        </w:rPr>
        <w:t>الإجابة</w:t>
      </w:r>
      <w:r w:rsidRPr="000D5C0F">
        <w:rPr>
          <w:rFonts w:ascii="Times New Roman" w:eastAsia="Times New Roman" w:hAnsi="Times New Roman" w:cs="Times New Roman"/>
          <w:sz w:val="24"/>
          <w:szCs w:val="24"/>
        </w:rPr>
        <w:t xml:space="preserve">: </w:t>
      </w:r>
      <w:proofErr w:type="spellStart"/>
      <w:r w:rsidR="000D5C0F">
        <w:rPr>
          <w:rFonts w:ascii="Times New Roman" w:eastAsia="Times New Roman" w:hAnsi="Times New Roman" w:cs="Times New Roman"/>
          <w:sz w:val="24"/>
          <w:szCs w:val="24"/>
        </w:rPr>
        <w:t>wifi</w:t>
      </w:r>
      <w:proofErr w:type="spellEnd"/>
      <w:r w:rsidR="000D5C0F">
        <w:rPr>
          <w:rFonts w:ascii="Times New Roman" w:eastAsia="Times New Roman" w:hAnsi="Times New Roman" w:cs="Times New Roman"/>
          <w:sz w:val="24"/>
          <w:szCs w:val="24"/>
        </w:rPr>
        <w:t>, sim card</w:t>
      </w:r>
    </w:p>
    <w:p w14:paraId="7847019C"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F78A28">
          <v:rect id="_x0000_i1030" style="width:0;height:1.5pt" o:hralign="center" o:hrstd="t" o:hr="t" fillcolor="#a0a0a0" stroked="f"/>
        </w:pict>
      </w:r>
    </w:p>
    <w:p w14:paraId="5715C3A4" w14:textId="77777777" w:rsidR="00807A94" w:rsidRPr="00807A94" w:rsidRDefault="00807A94" w:rsidP="00807A94">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lastRenderedPageBreak/>
        <w:t>ما هو الإجراء المتبع بالنسبة للتجار الجدد الذين سيشتركون معنا في المستقبل؟ وكيف سيستفيدون من هذه الخدمة؟</w:t>
      </w:r>
    </w:p>
    <w:p w14:paraId="78FF6216" w14:textId="77777777" w:rsidR="00807A94" w:rsidRPr="00807A94" w:rsidRDefault="00807A94" w:rsidP="00807A94">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يمكن للتجار الجدد الانضمام والاستفادة من هذه الخدمة بسهولة، من خلال</w:t>
      </w:r>
      <w:r w:rsidRPr="00807A94">
        <w:rPr>
          <w:rFonts w:ascii="Times New Roman" w:eastAsia="Times New Roman" w:hAnsi="Times New Roman" w:cs="Times New Roman"/>
          <w:sz w:val="24"/>
          <w:szCs w:val="24"/>
        </w:rPr>
        <w:t>:</w:t>
      </w:r>
    </w:p>
    <w:p w14:paraId="7862DB54" w14:textId="77777777" w:rsidR="00807A94" w:rsidRPr="00807A94" w:rsidRDefault="00807A94" w:rsidP="00807A94">
      <w:pPr>
        <w:numPr>
          <w:ilvl w:val="2"/>
          <w:numId w:val="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إكمال استمارات التسجيل اللازمة</w:t>
      </w:r>
      <w:r w:rsidRPr="00807A94">
        <w:rPr>
          <w:rFonts w:ascii="Times New Roman" w:eastAsia="Times New Roman" w:hAnsi="Times New Roman" w:cs="Times New Roman"/>
          <w:sz w:val="24"/>
          <w:szCs w:val="24"/>
        </w:rPr>
        <w:t>.</w:t>
      </w:r>
    </w:p>
    <w:p w14:paraId="038510BE" w14:textId="77777777" w:rsidR="00807A94" w:rsidRPr="00807A94" w:rsidRDefault="00807A94" w:rsidP="00807A94">
      <w:pPr>
        <w:numPr>
          <w:ilvl w:val="2"/>
          <w:numId w:val="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إعداد جهاز</w:t>
      </w:r>
      <w:r w:rsidRPr="00807A94">
        <w:rPr>
          <w:rFonts w:ascii="Times New Roman" w:eastAsia="Times New Roman" w:hAnsi="Times New Roman" w:cs="Times New Roman"/>
          <w:sz w:val="24"/>
          <w:szCs w:val="24"/>
        </w:rPr>
        <w:t xml:space="preserve"> POS </w:t>
      </w:r>
      <w:r w:rsidRPr="00807A94">
        <w:rPr>
          <w:rFonts w:ascii="Times New Roman" w:eastAsia="Times New Roman" w:hAnsi="Times New Roman" w:cs="Times New Roman"/>
          <w:sz w:val="24"/>
          <w:szCs w:val="24"/>
          <w:rtl/>
        </w:rPr>
        <w:t>مع خيارات التقسيط، التي يتم تثبيتها تلقائيًا على جهاز</w:t>
      </w:r>
      <w:r w:rsidRPr="00807A94">
        <w:rPr>
          <w:rFonts w:ascii="Times New Roman" w:eastAsia="Times New Roman" w:hAnsi="Times New Roman" w:cs="Times New Roman"/>
          <w:sz w:val="24"/>
          <w:szCs w:val="24"/>
        </w:rPr>
        <w:t xml:space="preserve"> POS </w:t>
      </w:r>
      <w:r w:rsidRPr="00807A94">
        <w:rPr>
          <w:rFonts w:ascii="Times New Roman" w:eastAsia="Times New Roman" w:hAnsi="Times New Roman" w:cs="Times New Roman"/>
          <w:sz w:val="24"/>
          <w:szCs w:val="24"/>
          <w:rtl/>
        </w:rPr>
        <w:t>الجديد</w:t>
      </w:r>
      <w:r w:rsidRPr="00807A94">
        <w:rPr>
          <w:rFonts w:ascii="Times New Roman" w:eastAsia="Times New Roman" w:hAnsi="Times New Roman" w:cs="Times New Roman"/>
          <w:sz w:val="24"/>
          <w:szCs w:val="24"/>
        </w:rPr>
        <w:t>.</w:t>
      </w:r>
    </w:p>
    <w:p w14:paraId="22DFF9CE"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7BF760">
          <v:rect id="_x0000_i1031" style="width:0;height:1.5pt" o:hralign="center" o:hrstd="t" o:hr="t" fillcolor="#a0a0a0" stroked="f"/>
        </w:pict>
      </w:r>
    </w:p>
    <w:p w14:paraId="057F10D5" w14:textId="77777777" w:rsidR="00807A94" w:rsidRPr="00807A94" w:rsidRDefault="00807A94" w:rsidP="00807A94">
      <w:pPr>
        <w:numPr>
          <w:ilvl w:val="0"/>
          <w:numId w:val="8"/>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تتم المعاملات على الفور أم أن هناك تأخيرًا في معالجتها؟</w:t>
      </w:r>
    </w:p>
    <w:p w14:paraId="76B5694F" w14:textId="77777777" w:rsidR="00807A94" w:rsidRPr="00807A94" w:rsidRDefault="00807A94" w:rsidP="00807A94">
      <w:pPr>
        <w:numPr>
          <w:ilvl w:val="1"/>
          <w:numId w:val="8"/>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تتم معالجة المعاملات فورًا وبأقل تأخير، وقد يحدث بعض التأخير العرضي اعتمادًا على حالة الشبكة</w:t>
      </w:r>
      <w:r w:rsidRPr="00807A94">
        <w:rPr>
          <w:rFonts w:ascii="Times New Roman" w:eastAsia="Times New Roman" w:hAnsi="Times New Roman" w:cs="Times New Roman"/>
          <w:sz w:val="24"/>
          <w:szCs w:val="24"/>
        </w:rPr>
        <w:t>.</w:t>
      </w:r>
    </w:p>
    <w:p w14:paraId="2895E2CD"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CDE55B">
          <v:rect id="_x0000_i1032" style="width:0;height:1.5pt" o:hralign="center" o:hrstd="t" o:hr="t" fillcolor="#a0a0a0" stroked="f"/>
        </w:pict>
      </w:r>
    </w:p>
    <w:p w14:paraId="192AA9EB" w14:textId="77777777" w:rsidR="00807A94" w:rsidRPr="00807A94" w:rsidRDefault="00807A94" w:rsidP="00807A94">
      <w:pPr>
        <w:numPr>
          <w:ilvl w:val="0"/>
          <w:numId w:val="9"/>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كيف ستتم عملية تأكيد المعاملات للتاجر؟</w:t>
      </w:r>
    </w:p>
    <w:p w14:paraId="14C54EE0" w14:textId="77777777" w:rsidR="00807A94" w:rsidRPr="00807A94" w:rsidRDefault="00807A94" w:rsidP="00807A94">
      <w:pPr>
        <w:numPr>
          <w:ilvl w:val="1"/>
          <w:numId w:val="9"/>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تشمل طرق تأكيد المعاملات</w:t>
      </w:r>
      <w:r w:rsidRPr="00807A94">
        <w:rPr>
          <w:rFonts w:ascii="Times New Roman" w:eastAsia="Times New Roman" w:hAnsi="Times New Roman" w:cs="Times New Roman"/>
          <w:sz w:val="24"/>
          <w:szCs w:val="24"/>
        </w:rPr>
        <w:t>:</w:t>
      </w:r>
    </w:p>
    <w:p w14:paraId="706FAB2F" w14:textId="77777777" w:rsidR="00807A94" w:rsidRPr="00807A94" w:rsidRDefault="00807A94" w:rsidP="00807A94">
      <w:pPr>
        <w:numPr>
          <w:ilvl w:val="2"/>
          <w:numId w:val="9"/>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إرسال</w:t>
      </w:r>
      <w:r w:rsidRPr="00807A94">
        <w:rPr>
          <w:rFonts w:ascii="Times New Roman" w:eastAsia="Times New Roman" w:hAnsi="Times New Roman" w:cs="Times New Roman"/>
          <w:sz w:val="24"/>
          <w:szCs w:val="24"/>
        </w:rPr>
        <w:t xml:space="preserve"> OTP </w:t>
      </w:r>
      <w:r w:rsidRPr="00807A94">
        <w:rPr>
          <w:rFonts w:ascii="Times New Roman" w:eastAsia="Times New Roman" w:hAnsi="Times New Roman" w:cs="Times New Roman"/>
          <w:sz w:val="24"/>
          <w:szCs w:val="24"/>
          <w:rtl/>
        </w:rPr>
        <w:t>(رمز تحقق لمرة واحدة) إلى الرقم المسجل للعميل</w:t>
      </w:r>
      <w:r w:rsidRPr="00807A94">
        <w:rPr>
          <w:rFonts w:ascii="Times New Roman" w:eastAsia="Times New Roman" w:hAnsi="Times New Roman" w:cs="Times New Roman"/>
          <w:sz w:val="24"/>
          <w:szCs w:val="24"/>
        </w:rPr>
        <w:t>.</w:t>
      </w:r>
    </w:p>
    <w:p w14:paraId="070712AE" w14:textId="77777777" w:rsidR="00807A94" w:rsidRPr="00807A94" w:rsidRDefault="00807A94" w:rsidP="00807A94">
      <w:pPr>
        <w:numPr>
          <w:ilvl w:val="2"/>
          <w:numId w:val="9"/>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طرق بديلة مثل البصمة أو الرمز السري للبطاقة، حسب تفضيلات العميل وتوافق الجهاز</w:t>
      </w:r>
      <w:r w:rsidRPr="00807A94">
        <w:rPr>
          <w:rFonts w:ascii="Times New Roman" w:eastAsia="Times New Roman" w:hAnsi="Times New Roman" w:cs="Times New Roman"/>
          <w:sz w:val="24"/>
          <w:szCs w:val="24"/>
        </w:rPr>
        <w:t>.</w:t>
      </w:r>
    </w:p>
    <w:p w14:paraId="35644034" w14:textId="77777777" w:rsidR="00807A94" w:rsidRPr="00807A94" w:rsidRDefault="00807A94" w:rsidP="00807A94">
      <w:pPr>
        <w:numPr>
          <w:ilvl w:val="1"/>
          <w:numId w:val="9"/>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ملاحظة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نفس الطرق المعتمدة حاليًا</w:t>
      </w:r>
      <w:r w:rsidRPr="00807A94">
        <w:rPr>
          <w:rFonts w:ascii="Times New Roman" w:eastAsia="Times New Roman" w:hAnsi="Times New Roman" w:cs="Times New Roman"/>
          <w:sz w:val="24"/>
          <w:szCs w:val="24"/>
        </w:rPr>
        <w:t>.</w:t>
      </w:r>
    </w:p>
    <w:p w14:paraId="61FFDE0F"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E4B8D7">
          <v:rect id="_x0000_i1033" style="width:0;height:1.5pt" o:hralign="center" o:hrstd="t" o:hr="t" fillcolor="#a0a0a0" stroked="f"/>
        </w:pict>
      </w:r>
    </w:p>
    <w:p w14:paraId="2FF6D71E" w14:textId="77777777" w:rsidR="00807A94" w:rsidRPr="00807A94" w:rsidRDefault="00807A94" w:rsidP="00807A94">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كيف سيتم تتبع المعاملات التي تمت عبر هذه الخدمة من قبل فريق العمليات؟</w:t>
      </w:r>
    </w:p>
    <w:p w14:paraId="2BA7626E" w14:textId="77777777" w:rsidR="00807A94" w:rsidRPr="00807A94" w:rsidRDefault="00807A94" w:rsidP="00807A94">
      <w:pPr>
        <w:numPr>
          <w:ilvl w:val="1"/>
          <w:numId w:val="10"/>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يتم تتبع جميع المعاملات عبر</w:t>
      </w:r>
      <w:r w:rsidRPr="00807A94">
        <w:rPr>
          <w:rFonts w:ascii="Times New Roman" w:eastAsia="Times New Roman" w:hAnsi="Times New Roman" w:cs="Times New Roman"/>
          <w:sz w:val="24"/>
          <w:szCs w:val="24"/>
        </w:rPr>
        <w:t>:</w:t>
      </w:r>
    </w:p>
    <w:p w14:paraId="4F77E935" w14:textId="77777777" w:rsidR="00807A94" w:rsidRPr="00807A94" w:rsidRDefault="00807A94" w:rsidP="00807A94">
      <w:pPr>
        <w:numPr>
          <w:ilvl w:val="2"/>
          <w:numId w:val="10"/>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نظام إدارة الائتمان</w:t>
      </w:r>
      <w:r w:rsidRPr="00807A94">
        <w:rPr>
          <w:rFonts w:ascii="Times New Roman" w:eastAsia="Times New Roman" w:hAnsi="Times New Roman" w:cs="Times New Roman"/>
          <w:sz w:val="24"/>
          <w:szCs w:val="24"/>
        </w:rPr>
        <w:t xml:space="preserve"> (CMS) </w:t>
      </w:r>
      <w:r w:rsidRPr="00807A94">
        <w:rPr>
          <w:rFonts w:ascii="Times New Roman" w:eastAsia="Times New Roman" w:hAnsi="Times New Roman" w:cs="Times New Roman"/>
          <w:sz w:val="24"/>
          <w:szCs w:val="24"/>
          <w:rtl/>
        </w:rPr>
        <w:t>أو أي نظام تتبع آخر متكامل مع منصتنا</w:t>
      </w:r>
      <w:r w:rsidRPr="00807A94">
        <w:rPr>
          <w:rFonts w:ascii="Times New Roman" w:eastAsia="Times New Roman" w:hAnsi="Times New Roman" w:cs="Times New Roman"/>
          <w:sz w:val="24"/>
          <w:szCs w:val="24"/>
        </w:rPr>
        <w:t>.</w:t>
      </w:r>
    </w:p>
    <w:p w14:paraId="463A6886" w14:textId="77777777" w:rsidR="00807A94" w:rsidRPr="00807A94" w:rsidRDefault="00807A94" w:rsidP="00807A94">
      <w:pPr>
        <w:numPr>
          <w:ilvl w:val="1"/>
          <w:numId w:val="10"/>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ملاحظة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نفس آلية التتبع المعتمدة حاليًا</w:t>
      </w:r>
      <w:r w:rsidRPr="00807A94">
        <w:rPr>
          <w:rFonts w:ascii="Times New Roman" w:eastAsia="Times New Roman" w:hAnsi="Times New Roman" w:cs="Times New Roman"/>
          <w:sz w:val="24"/>
          <w:szCs w:val="24"/>
        </w:rPr>
        <w:t>.</w:t>
      </w:r>
    </w:p>
    <w:p w14:paraId="49C8C774"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93CF6C">
          <v:rect id="_x0000_i1034" style="width:0;height:1.5pt" o:hralign="center" o:hrstd="t" o:hr="t" fillcolor="#a0a0a0" stroked="f"/>
        </w:pict>
      </w:r>
    </w:p>
    <w:p w14:paraId="369880C3" w14:textId="77777777" w:rsidR="00807A94" w:rsidRPr="00807A94" w:rsidRDefault="00807A94" w:rsidP="00807A94">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ماذا يحدث في حال حدوث مشكلة أو فشل في المعاملة، وكيف سيتم التعامل مع الحالات الطارئة؟</w:t>
      </w:r>
    </w:p>
    <w:p w14:paraId="13908798" w14:textId="77777777" w:rsidR="00807A94" w:rsidRPr="00807A94" w:rsidRDefault="00807A94" w:rsidP="00807A94">
      <w:pPr>
        <w:numPr>
          <w:ilvl w:val="1"/>
          <w:numId w:val="1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في حال حدوث مشكلة في المعاملة</w:t>
      </w:r>
      <w:r w:rsidRPr="00807A94">
        <w:rPr>
          <w:rFonts w:ascii="Times New Roman" w:eastAsia="Times New Roman" w:hAnsi="Times New Roman" w:cs="Times New Roman"/>
          <w:sz w:val="24"/>
          <w:szCs w:val="24"/>
        </w:rPr>
        <w:t>:</w:t>
      </w:r>
    </w:p>
    <w:p w14:paraId="2AAE8206" w14:textId="77777777" w:rsidR="00807A94" w:rsidRPr="00807A94" w:rsidRDefault="00807A94" w:rsidP="00807A94">
      <w:pPr>
        <w:numPr>
          <w:ilvl w:val="2"/>
          <w:numId w:val="1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يُنصح التجار بالتواصل مع الدعم الفني فورًا</w:t>
      </w:r>
      <w:r w:rsidRPr="00807A94">
        <w:rPr>
          <w:rFonts w:ascii="Times New Roman" w:eastAsia="Times New Roman" w:hAnsi="Times New Roman" w:cs="Times New Roman"/>
          <w:sz w:val="24"/>
          <w:szCs w:val="24"/>
        </w:rPr>
        <w:t>.</w:t>
      </w:r>
    </w:p>
    <w:p w14:paraId="03BEF5AD" w14:textId="77777777" w:rsidR="00807A94" w:rsidRPr="00807A94" w:rsidRDefault="00807A94" w:rsidP="00807A94">
      <w:pPr>
        <w:numPr>
          <w:ilvl w:val="2"/>
          <w:numId w:val="1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هناك إجراءات طارئة لحل حالات فشل المعاملات بسرعة</w:t>
      </w:r>
      <w:r w:rsidRPr="00807A94">
        <w:rPr>
          <w:rFonts w:ascii="Times New Roman" w:eastAsia="Times New Roman" w:hAnsi="Times New Roman" w:cs="Times New Roman"/>
          <w:sz w:val="24"/>
          <w:szCs w:val="24"/>
        </w:rPr>
        <w:t>.</w:t>
      </w:r>
    </w:p>
    <w:p w14:paraId="4FE3AAFD" w14:textId="77777777" w:rsidR="00807A94" w:rsidRPr="00807A94" w:rsidRDefault="00807A94" w:rsidP="00807A94">
      <w:pPr>
        <w:numPr>
          <w:ilvl w:val="1"/>
          <w:numId w:val="11"/>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ملاحظة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نفس الإجراءات المعتمدة حاليًا</w:t>
      </w:r>
      <w:r w:rsidRPr="00807A94">
        <w:rPr>
          <w:rFonts w:ascii="Times New Roman" w:eastAsia="Times New Roman" w:hAnsi="Times New Roman" w:cs="Times New Roman"/>
          <w:sz w:val="24"/>
          <w:szCs w:val="24"/>
        </w:rPr>
        <w:t>.</w:t>
      </w:r>
    </w:p>
    <w:p w14:paraId="6C238E24"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89285F">
          <v:rect id="_x0000_i1035" style="width:0;height:1.5pt" o:hralign="center" o:hrstd="t" o:hr="t" fillcolor="#a0a0a0" stroked="f"/>
        </w:pict>
      </w:r>
    </w:p>
    <w:p w14:paraId="2B10D9F0" w14:textId="77777777" w:rsidR="00807A94" w:rsidRPr="00807A94" w:rsidRDefault="00807A94" w:rsidP="00807A94">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كيف سيتم توفير الدعم الفني للتجار؟</w:t>
      </w:r>
    </w:p>
    <w:p w14:paraId="4085A487" w14:textId="77777777" w:rsidR="00807A94" w:rsidRPr="00807A94" w:rsidRDefault="00807A94" w:rsidP="00807A94">
      <w:pPr>
        <w:numPr>
          <w:ilvl w:val="1"/>
          <w:numId w:val="1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الدعم الفني متاح عبر</w:t>
      </w:r>
      <w:r w:rsidRPr="00807A94">
        <w:rPr>
          <w:rFonts w:ascii="Times New Roman" w:eastAsia="Times New Roman" w:hAnsi="Times New Roman" w:cs="Times New Roman"/>
          <w:sz w:val="24"/>
          <w:szCs w:val="24"/>
        </w:rPr>
        <w:t>:</w:t>
      </w:r>
    </w:p>
    <w:p w14:paraId="6205AECD" w14:textId="77777777" w:rsidR="00807A94" w:rsidRPr="00807A94" w:rsidRDefault="00807A94" w:rsidP="00807A94">
      <w:pPr>
        <w:numPr>
          <w:ilvl w:val="2"/>
          <w:numId w:val="12"/>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sz w:val="24"/>
          <w:szCs w:val="24"/>
          <w:rtl/>
        </w:rPr>
        <w:t>نظام الدعم الفني</w:t>
      </w:r>
      <w:r w:rsidRPr="00807A94">
        <w:rPr>
          <w:rFonts w:ascii="Times New Roman" w:eastAsia="Times New Roman" w:hAnsi="Times New Roman" w:cs="Times New Roman"/>
          <w:sz w:val="24"/>
          <w:szCs w:val="24"/>
        </w:rPr>
        <w:t xml:space="preserve"> "Crisp".</w:t>
      </w:r>
    </w:p>
    <w:p w14:paraId="0F0FCD8F"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DE8F96">
          <v:rect id="_x0000_i1036" style="width:0;height:1.5pt" o:hralign="center" o:hrstd="t" o:hr="t" fillcolor="#a0a0a0" stroked="f"/>
        </w:pict>
      </w:r>
    </w:p>
    <w:p w14:paraId="6C4DADAE" w14:textId="77777777" w:rsidR="00807A94" w:rsidRPr="00807A94" w:rsidRDefault="00807A94" w:rsidP="00807A94">
      <w:pPr>
        <w:numPr>
          <w:ilvl w:val="0"/>
          <w:numId w:val="13"/>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ما هو سعر الخدمة؟ هل هي مجانية أم مدفوعة؟</w:t>
      </w:r>
    </w:p>
    <w:p w14:paraId="7B0CD808" w14:textId="11F98A02" w:rsidR="00807A94" w:rsidRPr="00807A94" w:rsidRDefault="00807A94" w:rsidP="00807A94">
      <w:pPr>
        <w:numPr>
          <w:ilvl w:val="1"/>
          <w:numId w:val="13"/>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076F99">
        <w:rPr>
          <w:rFonts w:ascii="Times New Roman" w:eastAsia="Times New Roman" w:hAnsi="Times New Roman" w:cs="Times New Roman"/>
          <w:sz w:val="24"/>
          <w:szCs w:val="24"/>
          <w:rtl/>
        </w:rPr>
        <w:t xml:space="preserve">خدمة "الكل يقسط" مجانية </w:t>
      </w:r>
    </w:p>
    <w:p w14:paraId="36C8936F"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0D376DD9">
          <v:rect id="_x0000_i1037" style="width:0;height:1.5pt" o:hralign="center" o:hrstd="t" o:hr="t" fillcolor="#a0a0a0" stroked="f"/>
        </w:pict>
      </w:r>
    </w:p>
    <w:p w14:paraId="47CCCBC9" w14:textId="77777777" w:rsidR="00807A94" w:rsidRPr="00807A94" w:rsidRDefault="00807A94" w:rsidP="00807A94">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سيتم توقيع عقد منفصل مع طالب الخدمة، أم سيظل العقد نفسه الذي تم توقيعه كعقد لتجارة الريتيل؟</w:t>
      </w:r>
    </w:p>
    <w:p w14:paraId="16B2BC48" w14:textId="3679BA30" w:rsidR="00807A94" w:rsidRPr="00807A94" w:rsidRDefault="00807A94" w:rsidP="00807A94">
      <w:pPr>
        <w:numPr>
          <w:ilvl w:val="1"/>
          <w:numId w:val="14"/>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000D5C0F">
        <w:rPr>
          <w:rFonts w:ascii="Times New Roman" w:eastAsia="Times New Roman" w:hAnsi="Times New Roman" w:cs="Times New Roman" w:hint="cs"/>
          <w:sz w:val="24"/>
          <w:szCs w:val="24"/>
          <w:highlight w:val="yellow"/>
          <w:rtl/>
        </w:rPr>
        <w:t>لا</w:t>
      </w:r>
    </w:p>
    <w:p w14:paraId="61EDDCF6"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7DD728">
          <v:rect id="_x0000_i1038" style="width:0;height:1.5pt" o:hralign="center" o:hrstd="t" o:hr="t" fillcolor="#a0a0a0" stroked="f"/>
        </w:pict>
      </w:r>
    </w:p>
    <w:p w14:paraId="7D42BC27" w14:textId="77777777" w:rsidR="00807A94" w:rsidRPr="00807A94" w:rsidRDefault="00807A94" w:rsidP="00807A94">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توجد أي قيود أو شروط على استخدام الخدمة؟</w:t>
      </w:r>
    </w:p>
    <w:p w14:paraId="04392EDD" w14:textId="77777777" w:rsidR="00807A94" w:rsidRPr="00807A94" w:rsidRDefault="00807A94" w:rsidP="00807A94">
      <w:pPr>
        <w:numPr>
          <w:ilvl w:val="1"/>
          <w:numId w:val="15"/>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قد تنطبق بعض القيود أو الشروط على استخدام هذه الخدمة، وهي موضحة في اتفاقية الخدمة ومفسرة خلال عملية التسجيل</w:t>
      </w:r>
      <w:r w:rsidRPr="00807A94">
        <w:rPr>
          <w:rFonts w:ascii="Times New Roman" w:eastAsia="Times New Roman" w:hAnsi="Times New Roman" w:cs="Times New Roman"/>
          <w:sz w:val="24"/>
          <w:szCs w:val="24"/>
        </w:rPr>
        <w:t>.</w:t>
      </w:r>
    </w:p>
    <w:p w14:paraId="20C79028"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B3CB48">
          <v:rect id="_x0000_i1039" style="width:0;height:1.5pt" o:hralign="center" o:hrstd="t" o:hr="t" fillcolor="#a0a0a0" stroked="f"/>
        </w:pict>
      </w:r>
    </w:p>
    <w:p w14:paraId="22F20707" w14:textId="77777777" w:rsidR="00807A94" w:rsidRPr="00807A94" w:rsidRDefault="00807A94" w:rsidP="00807A94">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سيحصل التاجر على تقارير فورية أو يومية حول المعاملات، وأين سيتم إرسال هذه التقارير إن وجدت؟</w:t>
      </w:r>
    </w:p>
    <w:p w14:paraId="3A046FBC" w14:textId="77777777" w:rsidR="00807A94" w:rsidRPr="00807A94" w:rsidRDefault="00807A94" w:rsidP="00807A94">
      <w:pPr>
        <w:numPr>
          <w:ilvl w:val="1"/>
          <w:numId w:val="16"/>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0D5C0F">
        <w:rPr>
          <w:rFonts w:ascii="Times New Roman" w:eastAsia="Times New Roman" w:hAnsi="Times New Roman" w:cs="Times New Roman"/>
          <w:sz w:val="24"/>
          <w:szCs w:val="24"/>
          <w:rtl/>
        </w:rPr>
        <w:t>يمكن للتجار استلام تقارير يومية أو فورية تعرض تفاصيل جميع الأنشطة المعاملاتية. يتم عرض التقارير على منصة التاجر</w:t>
      </w:r>
      <w:r w:rsidRPr="000D5C0F">
        <w:rPr>
          <w:rFonts w:ascii="Times New Roman" w:eastAsia="Times New Roman" w:hAnsi="Times New Roman" w:cs="Times New Roman"/>
          <w:sz w:val="24"/>
          <w:szCs w:val="24"/>
        </w:rPr>
        <w:t>.</w:t>
      </w:r>
    </w:p>
    <w:p w14:paraId="573F511E"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8A7A60">
          <v:rect id="_x0000_i1040" style="width:0;height:1.5pt" o:hralign="center" o:hrstd="t" o:hr="t" fillcolor="#a0a0a0" stroked="f"/>
        </w:pict>
      </w:r>
    </w:p>
    <w:p w14:paraId="3317D33A" w14:textId="77777777" w:rsidR="00807A94" w:rsidRPr="00807A94" w:rsidRDefault="00807A94" w:rsidP="00807A94">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سيتم توفير مواد تعليمية للتجار حول كيفية استخدام هذه الخدمة الجديدة؟</w:t>
      </w:r>
    </w:p>
    <w:p w14:paraId="340F1E0E" w14:textId="77777777" w:rsidR="00807A94" w:rsidRPr="00807A94" w:rsidRDefault="00807A94" w:rsidP="00807A94">
      <w:pPr>
        <w:numPr>
          <w:ilvl w:val="1"/>
          <w:numId w:val="17"/>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لا حاجة لذلك، حيث سيقوم فريق المبيعات بتدريبهم</w:t>
      </w:r>
      <w:r w:rsidRPr="00807A94">
        <w:rPr>
          <w:rFonts w:ascii="Times New Roman" w:eastAsia="Times New Roman" w:hAnsi="Times New Roman" w:cs="Times New Roman"/>
          <w:sz w:val="24"/>
          <w:szCs w:val="24"/>
        </w:rPr>
        <w:t>.</w:t>
      </w:r>
    </w:p>
    <w:p w14:paraId="4300CB96"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8579F6">
          <v:rect id="_x0000_i1041" style="width:0;height:1.5pt" o:hralign="center" o:hrstd="t" o:hr="t" fillcolor="#a0a0a0" stroked="f"/>
        </w:pict>
      </w:r>
    </w:p>
    <w:p w14:paraId="108F24CB" w14:textId="77777777" w:rsidR="00807A94" w:rsidRPr="00807A94" w:rsidRDefault="00807A94" w:rsidP="00807A94">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هل سيتم إرسال أحكام وشروط إلى الزبائن قبل إجراء المعاملات؟ وإذا كان الأمر كذلك، أين سيتم إرسال هذه الأحكام والشروط؟</w:t>
      </w:r>
    </w:p>
    <w:p w14:paraId="5E83376B" w14:textId="77777777" w:rsidR="00807A94" w:rsidRPr="00807A94" w:rsidRDefault="00807A94" w:rsidP="00807A94">
      <w:pPr>
        <w:numPr>
          <w:ilvl w:val="1"/>
          <w:numId w:val="18"/>
        </w:num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الإجابة</w:t>
      </w:r>
      <w:r w:rsidRPr="00807A94">
        <w:rPr>
          <w:rFonts w:ascii="Times New Roman" w:eastAsia="Times New Roman" w:hAnsi="Times New Roman" w:cs="Times New Roman"/>
          <w:sz w:val="24"/>
          <w:szCs w:val="24"/>
        </w:rPr>
        <w:t xml:space="preserve">: </w:t>
      </w:r>
      <w:r w:rsidRPr="00807A94">
        <w:rPr>
          <w:rFonts w:ascii="Times New Roman" w:eastAsia="Times New Roman" w:hAnsi="Times New Roman" w:cs="Times New Roman"/>
          <w:sz w:val="24"/>
          <w:szCs w:val="24"/>
          <w:rtl/>
        </w:rPr>
        <w:t>لا توجد أحكام وشروط يتم إرسالها، كما هو الحال مع الخدمة الحالية</w:t>
      </w:r>
      <w:r w:rsidRPr="00807A94">
        <w:rPr>
          <w:rFonts w:ascii="Times New Roman" w:eastAsia="Times New Roman" w:hAnsi="Times New Roman" w:cs="Times New Roman"/>
          <w:sz w:val="24"/>
          <w:szCs w:val="24"/>
        </w:rPr>
        <w:t>.</w:t>
      </w:r>
    </w:p>
    <w:p w14:paraId="6AF1DC22" w14:textId="77777777" w:rsidR="00807A94" w:rsidRPr="00807A94" w:rsidRDefault="002E74C3" w:rsidP="00807A9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A497FA">
          <v:rect id="_x0000_i1042" style="width:0;height:1.5pt" o:hralign="center" o:hrstd="t" o:hr="t" fillcolor="#a0a0a0" stroked="f"/>
        </w:pict>
      </w:r>
    </w:p>
    <w:p w14:paraId="5B970381" w14:textId="77777777" w:rsidR="00807A94" w:rsidRPr="00807A94" w:rsidRDefault="00807A94" w:rsidP="00807A94">
      <w:pPr>
        <w:bidi/>
        <w:spacing w:before="100" w:beforeAutospacing="1" w:after="100" w:afterAutospacing="1" w:line="240" w:lineRule="auto"/>
        <w:rPr>
          <w:rFonts w:ascii="Times New Roman" w:eastAsia="Times New Roman" w:hAnsi="Times New Roman" w:cs="Times New Roman"/>
          <w:sz w:val="24"/>
          <w:szCs w:val="24"/>
        </w:rPr>
      </w:pPr>
      <w:r w:rsidRPr="00807A94">
        <w:rPr>
          <w:rFonts w:ascii="Times New Roman" w:eastAsia="Times New Roman" w:hAnsi="Times New Roman" w:cs="Times New Roman"/>
          <w:b/>
          <w:bCs/>
          <w:sz w:val="24"/>
          <w:szCs w:val="24"/>
          <w:rtl/>
        </w:rPr>
        <w:t>أمثلة توضيحية</w:t>
      </w:r>
      <w:r w:rsidRPr="00807A94">
        <w:rPr>
          <w:rFonts w:ascii="Times New Roman" w:eastAsia="Times New Roman" w:hAnsi="Times New Roman" w:cs="Times New Roman"/>
          <w:sz w:val="24"/>
          <w:szCs w:val="24"/>
          <w:rtl/>
        </w:rPr>
        <w:t xml:space="preserve"> للحصول على فهم أعمق، تتوفر أمثلة عملية وصور توضيحية عند الطلب، توضح كل ميزة وخطوة في سيناريوهات العالم الحقيقي</w:t>
      </w:r>
      <w:r w:rsidRPr="00807A94">
        <w:rPr>
          <w:rFonts w:ascii="Times New Roman" w:eastAsia="Times New Roman" w:hAnsi="Times New Roman" w:cs="Times New Roman"/>
          <w:sz w:val="24"/>
          <w:szCs w:val="24"/>
        </w:rPr>
        <w:t>.</w:t>
      </w:r>
    </w:p>
    <w:p w14:paraId="4B6E4F25" w14:textId="77777777" w:rsidR="004E5E54" w:rsidRPr="004E5E54" w:rsidRDefault="004E5E54" w:rsidP="00807A94">
      <w:pPr>
        <w:bidi/>
      </w:pPr>
    </w:p>
    <w:sectPr w:rsidR="004E5E54" w:rsidRPr="004E5E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F48"/>
    <w:multiLevelType w:val="multilevel"/>
    <w:tmpl w:val="C8609C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9C3"/>
    <w:multiLevelType w:val="multilevel"/>
    <w:tmpl w:val="BD0602C2"/>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75D0A"/>
    <w:multiLevelType w:val="multilevel"/>
    <w:tmpl w:val="07661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36E4F"/>
    <w:multiLevelType w:val="multilevel"/>
    <w:tmpl w:val="214CAB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A2FFB"/>
    <w:multiLevelType w:val="multilevel"/>
    <w:tmpl w:val="D690CE2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823BC"/>
    <w:multiLevelType w:val="multilevel"/>
    <w:tmpl w:val="4396407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06E"/>
    <w:multiLevelType w:val="multilevel"/>
    <w:tmpl w:val="1C265860"/>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D6F1D"/>
    <w:multiLevelType w:val="multilevel"/>
    <w:tmpl w:val="1250CB84"/>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232D6"/>
    <w:multiLevelType w:val="multilevel"/>
    <w:tmpl w:val="E04EACD4"/>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D51F5"/>
    <w:multiLevelType w:val="multilevel"/>
    <w:tmpl w:val="BCACC5B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27AD8"/>
    <w:multiLevelType w:val="multilevel"/>
    <w:tmpl w:val="2B30349A"/>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467E8"/>
    <w:multiLevelType w:val="multilevel"/>
    <w:tmpl w:val="0ADE42E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92F6A"/>
    <w:multiLevelType w:val="multilevel"/>
    <w:tmpl w:val="4010048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323D8"/>
    <w:multiLevelType w:val="multilevel"/>
    <w:tmpl w:val="9580BDA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A5E32"/>
    <w:multiLevelType w:val="multilevel"/>
    <w:tmpl w:val="D0DC1E3C"/>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51C0F"/>
    <w:multiLevelType w:val="multilevel"/>
    <w:tmpl w:val="2DE65B3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F63DC"/>
    <w:multiLevelType w:val="multilevel"/>
    <w:tmpl w:val="50369A8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00728"/>
    <w:multiLevelType w:val="multilevel"/>
    <w:tmpl w:val="712C437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0"/>
  </w:num>
  <w:num w:numId="4">
    <w:abstractNumId w:val="4"/>
  </w:num>
  <w:num w:numId="5">
    <w:abstractNumId w:val="15"/>
  </w:num>
  <w:num w:numId="6">
    <w:abstractNumId w:val="17"/>
  </w:num>
  <w:num w:numId="7">
    <w:abstractNumId w:val="13"/>
  </w:num>
  <w:num w:numId="8">
    <w:abstractNumId w:val="9"/>
  </w:num>
  <w:num w:numId="9">
    <w:abstractNumId w:val="11"/>
  </w:num>
  <w:num w:numId="10">
    <w:abstractNumId w:val="6"/>
  </w:num>
  <w:num w:numId="11">
    <w:abstractNumId w:val="16"/>
  </w:num>
  <w:num w:numId="12">
    <w:abstractNumId w:val="1"/>
  </w:num>
  <w:num w:numId="13">
    <w:abstractNumId w:val="5"/>
  </w:num>
  <w:num w:numId="14">
    <w:abstractNumId w:val="8"/>
  </w:num>
  <w:num w:numId="15">
    <w:abstractNumId w:val="14"/>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AC"/>
    <w:rsid w:val="00076F99"/>
    <w:rsid w:val="000D5C0F"/>
    <w:rsid w:val="0017299B"/>
    <w:rsid w:val="002E5608"/>
    <w:rsid w:val="002E74C3"/>
    <w:rsid w:val="004E5E54"/>
    <w:rsid w:val="00500491"/>
    <w:rsid w:val="005043AC"/>
    <w:rsid w:val="005C6C03"/>
    <w:rsid w:val="00610B22"/>
    <w:rsid w:val="00807A94"/>
    <w:rsid w:val="00B66668"/>
    <w:rsid w:val="00F91535"/>
    <w:rsid w:val="00FD2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72C4B"/>
  <w15:chartTrackingRefBased/>
  <w15:docId w15:val="{D2EEE54E-C650-4F58-ADA6-BA7179A2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A94"/>
    <w:rPr>
      <w:b/>
      <w:bCs/>
    </w:rPr>
  </w:style>
  <w:style w:type="character" w:styleId="CommentReference">
    <w:name w:val="annotation reference"/>
    <w:basedOn w:val="DefaultParagraphFont"/>
    <w:uiPriority w:val="99"/>
    <w:semiHidden/>
    <w:unhideWhenUsed/>
    <w:rsid w:val="00807A94"/>
    <w:rPr>
      <w:sz w:val="16"/>
      <w:szCs w:val="16"/>
    </w:rPr>
  </w:style>
  <w:style w:type="paragraph" w:styleId="CommentText">
    <w:name w:val="annotation text"/>
    <w:basedOn w:val="Normal"/>
    <w:link w:val="CommentTextChar"/>
    <w:uiPriority w:val="99"/>
    <w:semiHidden/>
    <w:unhideWhenUsed/>
    <w:rsid w:val="00807A94"/>
    <w:pPr>
      <w:spacing w:line="240" w:lineRule="auto"/>
    </w:pPr>
    <w:rPr>
      <w:sz w:val="20"/>
      <w:szCs w:val="20"/>
    </w:rPr>
  </w:style>
  <w:style w:type="character" w:customStyle="1" w:styleId="CommentTextChar">
    <w:name w:val="Comment Text Char"/>
    <w:basedOn w:val="DefaultParagraphFont"/>
    <w:link w:val="CommentText"/>
    <w:uiPriority w:val="99"/>
    <w:semiHidden/>
    <w:rsid w:val="00807A94"/>
    <w:rPr>
      <w:sz w:val="20"/>
      <w:szCs w:val="20"/>
    </w:rPr>
  </w:style>
  <w:style w:type="paragraph" w:styleId="CommentSubject">
    <w:name w:val="annotation subject"/>
    <w:basedOn w:val="CommentText"/>
    <w:next w:val="CommentText"/>
    <w:link w:val="CommentSubjectChar"/>
    <w:uiPriority w:val="99"/>
    <w:semiHidden/>
    <w:unhideWhenUsed/>
    <w:rsid w:val="00807A94"/>
    <w:rPr>
      <w:b/>
      <w:bCs/>
    </w:rPr>
  </w:style>
  <w:style w:type="character" w:customStyle="1" w:styleId="CommentSubjectChar">
    <w:name w:val="Comment Subject Char"/>
    <w:basedOn w:val="CommentTextChar"/>
    <w:link w:val="CommentSubject"/>
    <w:uiPriority w:val="99"/>
    <w:semiHidden/>
    <w:rsid w:val="00807A94"/>
    <w:rPr>
      <w:b/>
      <w:bCs/>
      <w:sz w:val="20"/>
      <w:szCs w:val="20"/>
    </w:rPr>
  </w:style>
  <w:style w:type="paragraph" w:styleId="BalloonText">
    <w:name w:val="Balloon Text"/>
    <w:basedOn w:val="Normal"/>
    <w:link w:val="BalloonTextChar"/>
    <w:uiPriority w:val="99"/>
    <w:semiHidden/>
    <w:unhideWhenUsed/>
    <w:rsid w:val="0080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7998">
      <w:bodyDiv w:val="1"/>
      <w:marLeft w:val="0"/>
      <w:marRight w:val="0"/>
      <w:marTop w:val="0"/>
      <w:marBottom w:val="0"/>
      <w:divBdr>
        <w:top w:val="none" w:sz="0" w:space="0" w:color="auto"/>
        <w:left w:val="none" w:sz="0" w:space="0" w:color="auto"/>
        <w:bottom w:val="none" w:sz="0" w:space="0" w:color="auto"/>
        <w:right w:val="none" w:sz="0" w:space="0" w:color="auto"/>
      </w:divBdr>
    </w:div>
    <w:div w:id="19515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3278</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Zahraa Sami Kadhum</dc:creator>
  <cp:keywords/>
  <dc:description/>
  <cp:lastModifiedBy>Rand Mustafa Nazar</cp:lastModifiedBy>
  <cp:revision>2</cp:revision>
  <dcterms:created xsi:type="dcterms:W3CDTF">2024-11-18T08:05:00Z</dcterms:created>
  <dcterms:modified xsi:type="dcterms:W3CDTF">2024-11-18T08:05:00Z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51c24806-a02e-474e-8235-fcf92e968524</vt:lpwstr>
  </property>
</Properties>
</file>